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BC" w:rsidRPr="005157F8" w:rsidRDefault="000F14BC" w:rsidP="005157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57F8">
        <w:rPr>
          <w:rFonts w:ascii="Times New Roman" w:hAnsi="Times New Roman"/>
          <w:b/>
          <w:sz w:val="24"/>
          <w:szCs w:val="24"/>
        </w:rPr>
        <w:t>Предметно-развивающая среда</w:t>
      </w:r>
      <w:r w:rsidR="005157F8" w:rsidRPr="005157F8">
        <w:rPr>
          <w:rFonts w:ascii="Times New Roman" w:hAnsi="Times New Roman"/>
          <w:b/>
          <w:sz w:val="24"/>
          <w:szCs w:val="24"/>
        </w:rPr>
        <w:t xml:space="preserve"> </w:t>
      </w:r>
      <w:r w:rsidR="007242BC" w:rsidRPr="005157F8">
        <w:rPr>
          <w:rFonts w:ascii="Times New Roman" w:hAnsi="Times New Roman"/>
          <w:b/>
          <w:sz w:val="24"/>
          <w:szCs w:val="24"/>
        </w:rPr>
        <w:t xml:space="preserve">в </w:t>
      </w:r>
      <w:r w:rsidR="009455B8" w:rsidRPr="005157F8">
        <w:rPr>
          <w:rStyle w:val="c0"/>
          <w:rFonts w:ascii="Times New Roman" w:hAnsi="Times New Roman"/>
          <w:b/>
          <w:sz w:val="24"/>
          <w:szCs w:val="24"/>
        </w:rPr>
        <w:t>разновозрастной группе 4 - 6 лет</w:t>
      </w:r>
      <w:r w:rsidR="005157F8" w:rsidRPr="005157F8">
        <w:rPr>
          <w:rStyle w:val="c0"/>
          <w:rFonts w:ascii="Times New Roman" w:hAnsi="Times New Roman"/>
          <w:b/>
          <w:sz w:val="24"/>
          <w:szCs w:val="24"/>
        </w:rPr>
        <w:t xml:space="preserve"> </w:t>
      </w:r>
      <w:r w:rsidR="00A62457" w:rsidRPr="005157F8">
        <w:rPr>
          <w:rFonts w:ascii="Times New Roman" w:hAnsi="Times New Roman"/>
          <w:b/>
          <w:sz w:val="24"/>
          <w:szCs w:val="24"/>
        </w:rPr>
        <w:t>на 202</w:t>
      </w:r>
      <w:r w:rsidR="00655913" w:rsidRPr="005157F8">
        <w:rPr>
          <w:rFonts w:ascii="Times New Roman" w:hAnsi="Times New Roman"/>
          <w:b/>
          <w:sz w:val="24"/>
          <w:szCs w:val="24"/>
        </w:rPr>
        <w:t>2-2023</w:t>
      </w:r>
      <w:r w:rsidR="00A62457" w:rsidRPr="005157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2457" w:rsidRPr="005157F8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A62457" w:rsidRPr="005157F8">
        <w:rPr>
          <w:rFonts w:ascii="Times New Roman" w:hAnsi="Times New Roman"/>
          <w:b/>
          <w:sz w:val="24"/>
          <w:szCs w:val="24"/>
        </w:rPr>
        <w:t>. год</w:t>
      </w:r>
    </w:p>
    <w:p w:rsidR="009426CC" w:rsidRPr="007242BC" w:rsidRDefault="009426CC" w:rsidP="00515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242BC">
        <w:rPr>
          <w:rStyle w:val="c0"/>
          <w:rFonts w:ascii="Times New Roman" w:hAnsi="Times New Roman" w:cs="Times New Roman"/>
          <w:sz w:val="24"/>
          <w:szCs w:val="24"/>
        </w:rPr>
        <w:t xml:space="preserve">Предметно-развивающая среда в </w:t>
      </w:r>
      <w:r w:rsidR="007F407E">
        <w:rPr>
          <w:rStyle w:val="c0"/>
          <w:rFonts w:ascii="Times New Roman" w:hAnsi="Times New Roman" w:cs="Times New Roman"/>
          <w:sz w:val="24"/>
          <w:szCs w:val="24"/>
        </w:rPr>
        <w:t>разновозрастной</w:t>
      </w:r>
      <w:r w:rsidRPr="007242BC">
        <w:rPr>
          <w:rStyle w:val="c0"/>
          <w:rFonts w:ascii="Times New Roman" w:hAnsi="Times New Roman" w:cs="Times New Roman"/>
          <w:sz w:val="24"/>
          <w:szCs w:val="24"/>
        </w:rPr>
        <w:t xml:space="preserve"> группе </w:t>
      </w:r>
      <w:r w:rsidR="007F407E">
        <w:rPr>
          <w:rStyle w:val="c0"/>
          <w:rFonts w:ascii="Times New Roman" w:hAnsi="Times New Roman" w:cs="Times New Roman"/>
          <w:sz w:val="24"/>
          <w:szCs w:val="24"/>
        </w:rPr>
        <w:t xml:space="preserve">4 - 6 лет </w:t>
      </w:r>
      <w:r w:rsidRPr="007242BC">
        <w:rPr>
          <w:rStyle w:val="c0"/>
          <w:rFonts w:ascii="Times New Roman" w:hAnsi="Times New Roman" w:cs="Times New Roman"/>
          <w:sz w:val="24"/>
          <w:szCs w:val="24"/>
        </w:rPr>
        <w:t>организована так, чтобы каждый ребёнок имел возможность заниматься любимым делом. Размещение оборудования по центрам позволяет детям объединиться подгруппами по общим интересам (конструирование, рисование, ручной труд, театрально-игровая деятельность, экспериментирование).</w:t>
      </w:r>
    </w:p>
    <w:p w:rsidR="009426CC" w:rsidRDefault="00921861" w:rsidP="005157F8">
      <w:pPr>
        <w:pStyle w:val="c2"/>
        <w:spacing w:before="0" w:beforeAutospacing="0" w:after="0" w:afterAutospacing="0"/>
        <w:ind w:firstLine="709"/>
        <w:jc w:val="both"/>
      </w:pPr>
      <w:r>
        <w:rPr>
          <w:rStyle w:val="c0"/>
        </w:rPr>
        <w:t>Развивающая</w:t>
      </w:r>
      <w:r w:rsidR="009426CC" w:rsidRPr="007242BC">
        <w:rPr>
          <w:rStyle w:val="c0"/>
        </w:rPr>
        <w:t> предметно-прос</w:t>
      </w:r>
      <w:r>
        <w:rPr>
          <w:rStyle w:val="c0"/>
        </w:rPr>
        <w:t>транственная</w:t>
      </w:r>
      <w:r w:rsidR="009426CC" w:rsidRPr="007242BC">
        <w:rPr>
          <w:rStyle w:val="c0"/>
        </w:rPr>
        <w:t xml:space="preserve"> среда в </w:t>
      </w:r>
      <w:r w:rsidR="007F407E">
        <w:rPr>
          <w:rStyle w:val="c0"/>
        </w:rPr>
        <w:t>разновозрастной</w:t>
      </w:r>
      <w:r w:rsidR="007F407E" w:rsidRPr="007242BC">
        <w:rPr>
          <w:rStyle w:val="c0"/>
        </w:rPr>
        <w:t xml:space="preserve"> группе </w:t>
      </w:r>
      <w:r w:rsidR="007F407E">
        <w:rPr>
          <w:rStyle w:val="c0"/>
        </w:rPr>
        <w:t xml:space="preserve">4 - 6 лет </w:t>
      </w:r>
      <w:r w:rsidR="009426CC">
        <w:rPr>
          <w:rStyle w:val="c0"/>
        </w:rPr>
        <w:t>содержательно-насыщенная, трансформируемая, функциональная, вариативная, доступная и безопасная.</w:t>
      </w:r>
    </w:p>
    <w:p w:rsidR="009426CC" w:rsidRDefault="009426CC" w:rsidP="005157F8">
      <w:pPr>
        <w:pStyle w:val="c2"/>
        <w:spacing w:before="0" w:beforeAutospacing="0" w:after="0" w:afterAutospacing="0"/>
        <w:ind w:firstLine="709"/>
        <w:jc w:val="both"/>
      </w:pPr>
      <w:r>
        <w:rPr>
          <w:rStyle w:val="c0"/>
        </w:rPr>
        <w:t>В нашей группе уголки созданы по образовательным областям.</w:t>
      </w:r>
    </w:p>
    <w:p w:rsidR="009426CC" w:rsidRPr="00AC75CE" w:rsidRDefault="009426CC" w:rsidP="005157F8">
      <w:pPr>
        <w:pStyle w:val="c3"/>
        <w:spacing w:before="0" w:beforeAutospacing="0" w:after="0" w:afterAutospacing="0"/>
        <w:jc w:val="both"/>
        <w:rPr>
          <w:rStyle w:val="c10"/>
          <w:b/>
        </w:rPr>
      </w:pPr>
      <w:r w:rsidRPr="00AC75CE">
        <w:rPr>
          <w:rStyle w:val="c10"/>
          <w:b/>
        </w:rPr>
        <w:t>Социально-коммуникативное развитие:</w:t>
      </w:r>
    </w:p>
    <w:p w:rsidR="00AC75CE" w:rsidRDefault="00AC75CE" w:rsidP="005157F8">
      <w:pPr>
        <w:pStyle w:val="c3"/>
        <w:spacing w:before="0" w:beforeAutospacing="0" w:after="0" w:afterAutospacing="0"/>
        <w:jc w:val="both"/>
        <w:rPr>
          <w:rStyle w:val="c10"/>
        </w:rPr>
      </w:pPr>
      <w:r>
        <w:rPr>
          <w:rStyle w:val="c10"/>
        </w:rPr>
        <w:t>- уголок безопасности;</w:t>
      </w:r>
    </w:p>
    <w:p w:rsidR="00AC75CE" w:rsidRDefault="00AC75CE" w:rsidP="005157F8">
      <w:pPr>
        <w:pStyle w:val="c3"/>
        <w:spacing w:before="0" w:beforeAutospacing="0" w:after="0" w:afterAutospacing="0"/>
        <w:jc w:val="both"/>
        <w:rPr>
          <w:rStyle w:val="c10"/>
        </w:rPr>
      </w:pPr>
      <w:r>
        <w:rPr>
          <w:rStyle w:val="c10"/>
        </w:rPr>
        <w:t xml:space="preserve">- </w:t>
      </w:r>
      <w:proofErr w:type="gramStart"/>
      <w:r>
        <w:rPr>
          <w:rStyle w:val="c0"/>
        </w:rPr>
        <w:t>уголке</w:t>
      </w:r>
      <w:proofErr w:type="gramEnd"/>
      <w:r>
        <w:rPr>
          <w:rStyle w:val="c0"/>
        </w:rPr>
        <w:t> </w:t>
      </w:r>
      <w:r>
        <w:rPr>
          <w:rStyle w:val="c9"/>
        </w:rPr>
        <w:t>«Сюжетно – ролевых игр»</w:t>
      </w:r>
      <w:r>
        <w:rPr>
          <w:rStyle w:val="c0"/>
        </w:rPr>
        <w:t>.</w:t>
      </w:r>
    </w:p>
    <w:p w:rsidR="009426CC" w:rsidRDefault="009426CC" w:rsidP="005157F8">
      <w:pPr>
        <w:pStyle w:val="c2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>Уголок </w:t>
      </w:r>
      <w:r>
        <w:rPr>
          <w:rStyle w:val="c9"/>
        </w:rPr>
        <w:t>«Безопасность»</w:t>
      </w:r>
      <w:r>
        <w:rPr>
          <w:rStyle w:val="c0"/>
        </w:rPr>
        <w:t> отражает безопасность дома, на улице </w:t>
      </w:r>
      <w:r>
        <w:rPr>
          <w:rStyle w:val="c9"/>
        </w:rPr>
        <w:t>(ПДД)</w:t>
      </w:r>
      <w:r>
        <w:rPr>
          <w:rStyle w:val="c0"/>
        </w:rPr>
        <w:t> и пожарную безопасность. Он оснащён необходимыми атрибутами: пожарной машиной с необходимыми атрибутами, игрушками, дидактическими играми, плакатами.</w:t>
      </w:r>
      <w:r w:rsidR="00AC75CE">
        <w:rPr>
          <w:rStyle w:val="c0"/>
        </w:rPr>
        <w:t xml:space="preserve"> </w:t>
      </w:r>
      <w:r>
        <w:rPr>
          <w:rStyle w:val="c0"/>
        </w:rPr>
        <w:t>Хорошим дидактическим пособием</w:t>
      </w:r>
      <w:r w:rsidR="00617DBB">
        <w:rPr>
          <w:rStyle w:val="c0"/>
        </w:rPr>
        <w:t xml:space="preserve"> по БДД</w:t>
      </w:r>
      <w:r>
        <w:rPr>
          <w:rStyle w:val="c0"/>
        </w:rPr>
        <w:t xml:space="preserve"> служит</w:t>
      </w:r>
      <w:r w:rsidR="009455B8">
        <w:rPr>
          <w:rStyle w:val="c0"/>
        </w:rPr>
        <w:t xml:space="preserve"> </w:t>
      </w:r>
      <w:proofErr w:type="spellStart"/>
      <w:r w:rsidR="009455B8">
        <w:rPr>
          <w:rStyle w:val="c0"/>
        </w:rPr>
        <w:t>лэпбук</w:t>
      </w:r>
      <w:proofErr w:type="spellEnd"/>
      <w:r w:rsidR="009455B8">
        <w:rPr>
          <w:rStyle w:val="c0"/>
        </w:rPr>
        <w:t xml:space="preserve"> «ПДД»</w:t>
      </w:r>
      <w:r>
        <w:rPr>
          <w:rStyle w:val="c0"/>
        </w:rPr>
        <w:t xml:space="preserve"> </w:t>
      </w:r>
      <w:r w:rsidR="00617DBB">
        <w:rPr>
          <w:rStyle w:val="c0"/>
        </w:rPr>
        <w:t>настольная игра «</w:t>
      </w:r>
      <w:r w:rsidR="009455B8">
        <w:rPr>
          <w:rStyle w:val="c0"/>
        </w:rPr>
        <w:t>Лото дорожное движение</w:t>
      </w:r>
      <w:r w:rsidR="00617DBB">
        <w:rPr>
          <w:rStyle w:val="c0"/>
        </w:rPr>
        <w:t>»</w:t>
      </w:r>
      <w:r>
        <w:rPr>
          <w:rStyle w:val="c0"/>
        </w:rPr>
        <w:t xml:space="preserve"> с разметкой улиц и дорог, и дополнительным набором </w:t>
      </w:r>
      <w:r w:rsidR="00617DBB">
        <w:rPr>
          <w:rStyle w:val="c0"/>
        </w:rPr>
        <w:t>дорожных знаков. Создание уголка</w:t>
      </w:r>
      <w:r>
        <w:rPr>
          <w:rStyle w:val="c0"/>
        </w:rPr>
        <w:t xml:space="preserve"> безопасности в группе помогает детям в ознакомление с правилами и нормами безопасного поведения, и формированию ценностей здорового образа жизни.</w:t>
      </w:r>
    </w:p>
    <w:p w:rsidR="00617DBB" w:rsidRDefault="009455B8" w:rsidP="005157F8">
      <w:pPr>
        <w:pStyle w:val="c2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391637" cy="1299411"/>
            <wp:effectExtent l="19050" t="0" r="0" b="0"/>
            <wp:docPr id="2" name="Рисунок 1" descr="C:\Users\Иван\Desktop\ленкина каторга\уголки группы\20221109_10042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ленкина каторга\уголки группы\20221109_100426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69" t="13010" r="1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78" cy="130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CC" w:rsidRDefault="00B66732" w:rsidP="005157F8">
      <w:pPr>
        <w:pStyle w:val="c2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>В уголке</w:t>
      </w:r>
      <w:r w:rsidR="009426CC">
        <w:rPr>
          <w:rStyle w:val="c0"/>
        </w:rPr>
        <w:t> </w:t>
      </w:r>
      <w:r w:rsidR="009426CC">
        <w:rPr>
          <w:rStyle w:val="c9"/>
        </w:rPr>
        <w:t>«Сюжетно – ролевых игр»</w:t>
      </w:r>
      <w:r w:rsidR="009426CC">
        <w:rPr>
          <w:rStyle w:val="c0"/>
        </w:rPr>
        <w:t> оборудование и пособия размещены таким образом, чтобы дети могли легко подбирать игрушки, комбинировать их «под свои игровые творческие замыслы». В связи с тем, что игровые замыслы старших дошкольников весьма разнообразны, вся игровая стационарная мебель используется многофункционально для различных сюжетно-ролевых игр.</w:t>
      </w:r>
      <w:r w:rsidR="00AC75CE">
        <w:rPr>
          <w:rStyle w:val="c0"/>
        </w:rPr>
        <w:t xml:space="preserve"> </w:t>
      </w:r>
      <w:r>
        <w:rPr>
          <w:rStyle w:val="c0"/>
        </w:rPr>
        <w:t>Уголок</w:t>
      </w:r>
      <w:r w:rsidR="009426CC">
        <w:rPr>
          <w:rStyle w:val="c0"/>
        </w:rPr>
        <w:t xml:space="preserve"> создан с учетом </w:t>
      </w:r>
      <w:proofErr w:type="spellStart"/>
      <w:r w:rsidR="009426CC">
        <w:rPr>
          <w:rStyle w:val="c0"/>
        </w:rPr>
        <w:t>гендерных</w:t>
      </w:r>
      <w:proofErr w:type="spellEnd"/>
      <w:r w:rsidR="009426CC">
        <w:rPr>
          <w:rStyle w:val="c0"/>
        </w:rPr>
        <w:t xml:space="preserve"> различий дошкольников. Мальчикам отведено место </w:t>
      </w:r>
      <w:r w:rsidR="00C95CF1">
        <w:rPr>
          <w:rStyle w:val="c0"/>
        </w:rPr>
        <w:t xml:space="preserve">для игр с </w:t>
      </w:r>
      <w:r w:rsidR="009426CC">
        <w:rPr>
          <w:rStyle w:val="c0"/>
        </w:rPr>
        <w:t>машинами различных видов</w:t>
      </w:r>
      <w:r w:rsidR="009455B8">
        <w:rPr>
          <w:rStyle w:val="c0"/>
        </w:rPr>
        <w:t>, железной дороги</w:t>
      </w:r>
      <w:r w:rsidR="009426CC">
        <w:rPr>
          <w:rStyle w:val="c0"/>
        </w:rPr>
        <w:t xml:space="preserve"> и </w:t>
      </w:r>
      <w:r w:rsidR="009A61A6">
        <w:rPr>
          <w:rStyle w:val="c0"/>
        </w:rPr>
        <w:t xml:space="preserve">наборы кубиков, </w:t>
      </w:r>
      <w:proofErr w:type="spellStart"/>
      <w:r w:rsidR="009A61A6">
        <w:rPr>
          <w:rStyle w:val="c0"/>
        </w:rPr>
        <w:t>лего</w:t>
      </w:r>
      <w:proofErr w:type="spellEnd"/>
      <w:r w:rsidR="009A61A6">
        <w:rPr>
          <w:rStyle w:val="c0"/>
        </w:rPr>
        <w:t>, строительные наборы</w:t>
      </w:r>
      <w:r w:rsidR="009455B8">
        <w:rPr>
          <w:rStyle w:val="c0"/>
        </w:rPr>
        <w:t>, инструментами для ремонта машин.</w:t>
      </w:r>
    </w:p>
    <w:p w:rsidR="00C95CF1" w:rsidRDefault="009455B8" w:rsidP="005157F8">
      <w:pPr>
        <w:pStyle w:val="c2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394334" cy="1423164"/>
            <wp:effectExtent l="19050" t="0" r="0" b="0"/>
            <wp:docPr id="5" name="Рисунок 3" descr="C:\Users\Иван\Desktop\ленкина каторга\уголки группы\20221108_15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ленкина каторга\уголки группы\20221108_152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90" t="15191" r="1712" b="1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48" cy="142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CF1" w:rsidRDefault="009426CC" w:rsidP="005157F8">
      <w:pPr>
        <w:pStyle w:val="c2"/>
        <w:spacing w:before="0" w:beforeAutospacing="0" w:after="0" w:afterAutospacing="0"/>
        <w:ind w:firstLine="709"/>
        <w:jc w:val="both"/>
      </w:pPr>
      <w:r>
        <w:rPr>
          <w:rStyle w:val="c0"/>
        </w:rPr>
        <w:t>У девочек имеется место для разыгрывания игр в больницу (набор доктора, необходимые атрибуты для одежды врача), в парикмахерскую (фены, расчески, украшения, косметика), для игры в с/</w:t>
      </w:r>
      <w:proofErr w:type="spellStart"/>
      <w:proofErr w:type="gramStart"/>
      <w:r>
        <w:rPr>
          <w:rStyle w:val="c0"/>
        </w:rPr>
        <w:t>р</w:t>
      </w:r>
      <w:proofErr w:type="spellEnd"/>
      <w:proofErr w:type="gramEnd"/>
      <w:r>
        <w:rPr>
          <w:rStyle w:val="c0"/>
        </w:rPr>
        <w:t xml:space="preserve"> игру «Дом. Семья» (наб</w:t>
      </w:r>
      <w:r w:rsidR="00C95CF1">
        <w:rPr>
          <w:rStyle w:val="c0"/>
        </w:rPr>
        <w:t>ор мебели, посуды, кукол и т.д.)</w:t>
      </w:r>
      <w:r w:rsidR="009455B8" w:rsidRPr="009455B8">
        <w:rPr>
          <w:noProof/>
        </w:rPr>
        <w:t xml:space="preserve"> </w:t>
      </w:r>
      <w:r w:rsidR="009455B8">
        <w:rPr>
          <w:noProof/>
        </w:rPr>
        <w:drawing>
          <wp:inline distT="0" distB="0" distL="0" distR="0">
            <wp:extent cx="2167259" cy="1621555"/>
            <wp:effectExtent l="19050" t="0" r="4441" b="0"/>
            <wp:docPr id="25" name="Рисунок 4" descr="C:\Users\Иван\Desktop\ленкина каторга\уголки группы\20221108_15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esktop\ленкина каторга\уголки группы\20221108_153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79" cy="162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5B8">
        <w:rPr>
          <w:noProof/>
        </w:rPr>
        <w:drawing>
          <wp:inline distT="0" distB="0" distL="0" distR="0">
            <wp:extent cx="1376613" cy="1875173"/>
            <wp:effectExtent l="19050" t="0" r="0" b="0"/>
            <wp:docPr id="26" name="Рисунок 5" descr="C:\Users\Иван\Desktop\ленкина каторга\уголки группы\20221108_15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ленкина каторга\уголки группы\20221108_154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173" r="1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61" cy="187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CC" w:rsidRPr="00AC75CE" w:rsidRDefault="009426CC" w:rsidP="005157F8">
      <w:pPr>
        <w:pStyle w:val="c3"/>
        <w:spacing w:before="0" w:beforeAutospacing="0" w:after="0" w:afterAutospacing="0"/>
        <w:jc w:val="both"/>
        <w:rPr>
          <w:b/>
        </w:rPr>
      </w:pPr>
      <w:r w:rsidRPr="00AC75CE">
        <w:rPr>
          <w:rStyle w:val="c10"/>
          <w:b/>
        </w:rPr>
        <w:lastRenderedPageBreak/>
        <w:t>Познавательное развитие</w:t>
      </w:r>
      <w:r w:rsidRPr="00AC75CE">
        <w:rPr>
          <w:rStyle w:val="c5"/>
          <w:b/>
        </w:rPr>
        <w:t>:</w:t>
      </w:r>
    </w:p>
    <w:p w:rsidR="009426CC" w:rsidRDefault="009426CC" w:rsidP="005157F8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- </w:t>
      </w:r>
      <w:r w:rsidR="00B66732">
        <w:rPr>
          <w:rStyle w:val="c0"/>
        </w:rPr>
        <w:t>Патриотический уголок</w:t>
      </w:r>
      <w:r w:rsidR="00AC75CE">
        <w:rPr>
          <w:rStyle w:val="c0"/>
        </w:rPr>
        <w:t>;</w:t>
      </w:r>
    </w:p>
    <w:p w:rsidR="009426CC" w:rsidRDefault="00AC75CE" w:rsidP="005157F8">
      <w:pPr>
        <w:pStyle w:val="c1"/>
        <w:spacing w:before="0" w:beforeAutospacing="0" w:after="0" w:afterAutospacing="0"/>
        <w:jc w:val="both"/>
      </w:pPr>
      <w:r>
        <w:rPr>
          <w:rStyle w:val="c0"/>
        </w:rPr>
        <w:t>- у</w:t>
      </w:r>
      <w:r w:rsidR="00B66732">
        <w:rPr>
          <w:rStyle w:val="c0"/>
        </w:rPr>
        <w:t xml:space="preserve">голок </w:t>
      </w:r>
      <w:r w:rsidR="009426CC">
        <w:rPr>
          <w:rStyle w:val="c0"/>
        </w:rPr>
        <w:t xml:space="preserve"> </w:t>
      </w:r>
      <w:r w:rsidR="00B66732">
        <w:rPr>
          <w:rStyle w:val="c0"/>
        </w:rPr>
        <w:t>дидактических и настольных игр</w:t>
      </w:r>
      <w:r>
        <w:rPr>
          <w:rStyle w:val="c0"/>
        </w:rPr>
        <w:t>;</w:t>
      </w:r>
    </w:p>
    <w:p w:rsidR="009426CC" w:rsidRDefault="00AC75CE" w:rsidP="005157F8">
      <w:pPr>
        <w:pStyle w:val="c2"/>
        <w:spacing w:before="0" w:beforeAutospacing="0" w:after="0" w:afterAutospacing="0"/>
        <w:jc w:val="both"/>
      </w:pPr>
      <w:r>
        <w:rPr>
          <w:rStyle w:val="c0"/>
        </w:rPr>
        <w:t>- м</w:t>
      </w:r>
      <w:r w:rsidR="00B66732">
        <w:rPr>
          <w:rStyle w:val="c0"/>
        </w:rPr>
        <w:t>атематический уголок</w:t>
      </w:r>
      <w:r>
        <w:rPr>
          <w:rStyle w:val="c0"/>
        </w:rPr>
        <w:t>;</w:t>
      </w:r>
    </w:p>
    <w:p w:rsidR="009426CC" w:rsidRDefault="009426CC" w:rsidP="005157F8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- </w:t>
      </w:r>
      <w:r w:rsidR="00AC75CE">
        <w:rPr>
          <w:rStyle w:val="c0"/>
        </w:rPr>
        <w:t>у</w:t>
      </w:r>
      <w:r w:rsidR="00B66732">
        <w:rPr>
          <w:rStyle w:val="c0"/>
        </w:rPr>
        <w:t>голок природы</w:t>
      </w:r>
      <w:r w:rsidR="00AC75CE">
        <w:rPr>
          <w:rStyle w:val="c0"/>
        </w:rPr>
        <w:t>;</w:t>
      </w:r>
    </w:p>
    <w:p w:rsidR="00AC75CE" w:rsidRDefault="00AC75CE" w:rsidP="005157F8">
      <w:pPr>
        <w:pStyle w:val="c3"/>
        <w:spacing w:before="0" w:beforeAutospacing="0" w:after="0" w:afterAutospacing="0"/>
        <w:jc w:val="both"/>
      </w:pPr>
      <w:r>
        <w:rPr>
          <w:rStyle w:val="c10"/>
        </w:rPr>
        <w:t>- уголок опытно - экспериментальной деятельности.</w:t>
      </w:r>
    </w:p>
    <w:p w:rsidR="009426CC" w:rsidRDefault="009426CC" w:rsidP="005157F8">
      <w:pPr>
        <w:pStyle w:val="c2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В </w:t>
      </w:r>
      <w:r w:rsidR="00B66732">
        <w:rPr>
          <w:rStyle w:val="c0"/>
        </w:rPr>
        <w:t>патриотическом уголке</w:t>
      </w:r>
      <w:r>
        <w:rPr>
          <w:rStyle w:val="c9"/>
        </w:rPr>
        <w:t xml:space="preserve"> </w:t>
      </w:r>
      <w:r>
        <w:rPr>
          <w:rStyle w:val="c0"/>
        </w:rPr>
        <w:t xml:space="preserve">помещена государственная символика родного края и России. В нем находятся пособия, отражающие многонациональность нашей Родины, иллюстрационный материал по ознакомлению детей с климатическими зонами России, образцы народного декоративно-прикладного искусства и т. </w:t>
      </w:r>
      <w:r w:rsidR="00B61D39">
        <w:rPr>
          <w:rStyle w:val="c0"/>
        </w:rPr>
        <w:t xml:space="preserve">д. </w:t>
      </w:r>
    </w:p>
    <w:p w:rsidR="009A61A6" w:rsidRPr="00BF1F1F" w:rsidRDefault="009455B8" w:rsidP="00515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5B8">
        <w:rPr>
          <w:rFonts w:eastAsia="Times New Roman"/>
          <w:noProof/>
          <w:szCs w:val="24"/>
        </w:rPr>
        <w:drawing>
          <wp:inline distT="0" distB="0" distL="0" distR="0">
            <wp:extent cx="1300986" cy="1738691"/>
            <wp:effectExtent l="19050" t="0" r="0" b="0"/>
            <wp:docPr id="28" name="Рисунок 6" descr="C:\Users\Иван\Desktop\ленкина каторга\уголки группы\20221108_15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\Desktop\ленкина каторга\уголки группы\20221108_1556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96" cy="173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B8" w:rsidRDefault="009A61A6" w:rsidP="005157F8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Уголок  дидактических и настольных игр </w:t>
      </w:r>
      <w:r w:rsidR="009426CC">
        <w:rPr>
          <w:rStyle w:val="c0"/>
        </w:rPr>
        <w:t xml:space="preserve">представлен </w:t>
      </w:r>
      <w:r w:rsidR="00B61D39">
        <w:rPr>
          <w:rStyle w:val="c0"/>
        </w:rPr>
        <w:t xml:space="preserve">несколькими </w:t>
      </w:r>
      <w:r w:rsidR="00A70CBB">
        <w:rPr>
          <w:rStyle w:val="c0"/>
        </w:rPr>
        <w:t>видами</w:t>
      </w:r>
      <w:r w:rsidR="009426CC">
        <w:rPr>
          <w:rStyle w:val="c0"/>
        </w:rPr>
        <w:t xml:space="preserve"> </w:t>
      </w:r>
      <w:r w:rsidR="00A70CBB">
        <w:rPr>
          <w:rStyle w:val="c0"/>
        </w:rPr>
        <w:t xml:space="preserve">настольных игр и </w:t>
      </w:r>
      <w:r w:rsidR="00B61D39">
        <w:rPr>
          <w:rStyle w:val="c0"/>
        </w:rPr>
        <w:t xml:space="preserve">настольного </w:t>
      </w:r>
      <w:proofErr w:type="gramStart"/>
      <w:r w:rsidR="009426CC">
        <w:rPr>
          <w:rStyle w:val="c0"/>
        </w:rPr>
        <w:t>конструктора</w:t>
      </w:r>
      <w:proofErr w:type="gramEnd"/>
      <w:r w:rsidR="009455B8">
        <w:rPr>
          <w:rStyle w:val="c0"/>
        </w:rPr>
        <w:t xml:space="preserve"> в том числе и для мелкой моторики руки</w:t>
      </w:r>
      <w:r w:rsidR="00A70CBB">
        <w:rPr>
          <w:rStyle w:val="c0"/>
        </w:rPr>
        <w:t>,</w:t>
      </w:r>
      <w:r w:rsidR="00A70CBB" w:rsidRPr="00A70CBB">
        <w:rPr>
          <w:rStyle w:val="c0"/>
        </w:rPr>
        <w:t xml:space="preserve"> </w:t>
      </w:r>
      <w:r w:rsidR="00A70CBB">
        <w:rPr>
          <w:rStyle w:val="c0"/>
        </w:rPr>
        <w:t xml:space="preserve">различные виды мозаик и современные </w:t>
      </w:r>
      <w:proofErr w:type="spellStart"/>
      <w:r w:rsidR="00A70CBB">
        <w:rPr>
          <w:rStyle w:val="c0"/>
        </w:rPr>
        <w:t>пазлы</w:t>
      </w:r>
      <w:proofErr w:type="spellEnd"/>
      <w:r w:rsidR="009455B8">
        <w:rPr>
          <w:rStyle w:val="c0"/>
        </w:rPr>
        <w:t xml:space="preserve">, </w:t>
      </w:r>
    </w:p>
    <w:p w:rsidR="00BF1F1F" w:rsidRPr="00BF1F1F" w:rsidRDefault="009455B8" w:rsidP="005157F8">
      <w:pPr>
        <w:pStyle w:val="c1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218484" cy="1579650"/>
            <wp:effectExtent l="19050" t="0" r="716" b="0"/>
            <wp:docPr id="29" name="Рисунок 7" descr="C:\Users\Иван\Desktop\ленкина каторга\уголки группы\20221108_13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esktop\ленкина каторга\уголки группы\20221108_1346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82" cy="158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913" w:rsidRDefault="00655913" w:rsidP="005157F8">
      <w:pPr>
        <w:pStyle w:val="c1"/>
        <w:spacing w:before="0" w:beforeAutospacing="0" w:after="0" w:afterAutospacing="0"/>
        <w:ind w:firstLine="709"/>
        <w:jc w:val="both"/>
      </w:pPr>
      <w:r w:rsidRPr="00ED02A4">
        <w:rPr>
          <w:rFonts w:eastAsia="Calibri"/>
        </w:rPr>
        <w:t xml:space="preserve">Математический уголок создан </w:t>
      </w:r>
      <w:proofErr w:type="gramStart"/>
      <w:r w:rsidRPr="00ED02A4">
        <w:t>для</w:t>
      </w:r>
      <w:proofErr w:type="gramEnd"/>
      <w:r w:rsidRPr="00ED02A4">
        <w:t xml:space="preserve"> </w:t>
      </w:r>
      <w:proofErr w:type="gramStart"/>
      <w:r w:rsidRPr="00ED02A4">
        <w:t>повышение</w:t>
      </w:r>
      <w:proofErr w:type="gramEnd"/>
      <w:r w:rsidRPr="00ED02A4">
        <w:t xml:space="preserve"> интереса у детей в области </w:t>
      </w:r>
      <w:r w:rsidRPr="00A164EA">
        <w:rPr>
          <w:rStyle w:val="a6"/>
          <w:b w:val="0"/>
        </w:rPr>
        <w:t>математики</w:t>
      </w:r>
      <w:r w:rsidRPr="00ED02A4">
        <w:t xml:space="preserve"> </w:t>
      </w:r>
      <w:r w:rsidRPr="00ED02A4">
        <w:rPr>
          <w:u w:val="single"/>
        </w:rPr>
        <w:t>различными способами</w:t>
      </w:r>
      <w:r w:rsidRPr="00ED02A4">
        <w:t xml:space="preserve">: игры, головоломки, </w:t>
      </w:r>
      <w:proofErr w:type="spellStart"/>
      <w:r w:rsidRPr="00ED02A4">
        <w:t>пазлы</w:t>
      </w:r>
      <w:proofErr w:type="spellEnd"/>
      <w:r w:rsidR="009455B8">
        <w:t>, математические наборы с цифрами и геометрическими фигурами, математический тетрис, счеты</w:t>
      </w:r>
      <w:r w:rsidRPr="00ED02A4">
        <w:t xml:space="preserve"> и т.д.</w:t>
      </w:r>
    </w:p>
    <w:p w:rsidR="007A72A3" w:rsidRDefault="001D4CF0" w:rsidP="005157F8">
      <w:pPr>
        <w:pStyle w:val="c2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>В математическом угол</w:t>
      </w:r>
      <w:r w:rsidR="00A70CBB">
        <w:rPr>
          <w:rStyle w:val="c0"/>
        </w:rPr>
        <w:t>ке</w:t>
      </w:r>
      <w:r w:rsidR="009426CC">
        <w:rPr>
          <w:rStyle w:val="c9"/>
        </w:rPr>
        <w:t> </w:t>
      </w:r>
      <w:r w:rsidR="009426CC">
        <w:rPr>
          <w:rStyle w:val="c0"/>
        </w:rPr>
        <w:t xml:space="preserve"> располагаются нормативно — знаковый материал: наборы карточек на сопоставление цифры и количества, наборы </w:t>
      </w:r>
      <w:r w:rsidR="00A70CBB">
        <w:rPr>
          <w:rStyle w:val="c0"/>
        </w:rPr>
        <w:t>геометрических фигур</w:t>
      </w:r>
      <w:r w:rsidR="009426CC">
        <w:rPr>
          <w:rStyle w:val="c0"/>
        </w:rPr>
        <w:t xml:space="preserve"> с цифрами и числовыми фигурами, иллюст</w:t>
      </w:r>
      <w:r w:rsidR="00655913">
        <w:rPr>
          <w:rStyle w:val="c0"/>
        </w:rPr>
        <w:t xml:space="preserve">рации состава числа от 1 до 10. </w:t>
      </w:r>
      <w:r w:rsidR="009426CC">
        <w:rPr>
          <w:rStyle w:val="c0"/>
        </w:rPr>
        <w:t>Достаточно широкий выбор игр на развит</w:t>
      </w:r>
      <w:r w:rsidR="007A72A3">
        <w:rPr>
          <w:rStyle w:val="c0"/>
        </w:rPr>
        <w:t>ие мелкой моторики рук</w:t>
      </w:r>
      <w:r w:rsidR="009455B8">
        <w:rPr>
          <w:rStyle w:val="c0"/>
        </w:rPr>
        <w:t xml:space="preserve">, квадрат, соты и планшеты </w:t>
      </w:r>
      <w:proofErr w:type="spellStart"/>
      <w:r w:rsidR="009455B8">
        <w:rPr>
          <w:rStyle w:val="c0"/>
        </w:rPr>
        <w:t>Восколбовича</w:t>
      </w:r>
      <w:proofErr w:type="spellEnd"/>
      <w:r w:rsidR="009455B8">
        <w:rPr>
          <w:rStyle w:val="c0"/>
        </w:rPr>
        <w:t>.</w:t>
      </w:r>
    </w:p>
    <w:p w:rsidR="009426CC" w:rsidRDefault="009455B8" w:rsidP="005157F8">
      <w:pPr>
        <w:pStyle w:val="c2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163482" cy="1554404"/>
            <wp:effectExtent l="19050" t="0" r="0" b="0"/>
            <wp:docPr id="30" name="Рисунок 8" descr="C:\Users\Иван\Desktop\ленкина каторга\уголки группы\20221108_15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\Desktop\ленкина каторга\уголки группы\20221108_1503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19" cy="155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CE" w:rsidRDefault="009426CC" w:rsidP="005157F8">
      <w:pPr>
        <w:pStyle w:val="c2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В целях непрерывного продолжения работы по углублению и обобщению знаний детей о живой природе в группе создан уголок природы, </w:t>
      </w:r>
      <w:r w:rsidR="00895E10">
        <w:rPr>
          <w:rStyle w:val="c0"/>
        </w:rPr>
        <w:t>в кото</w:t>
      </w:r>
      <w:r w:rsidR="00AC75CE">
        <w:rPr>
          <w:rStyle w:val="c0"/>
        </w:rPr>
        <w:t xml:space="preserve">ром имеются комнатные растения, </w:t>
      </w:r>
      <w:r>
        <w:rPr>
          <w:rStyle w:val="c0"/>
        </w:rPr>
        <w:t>коллекция диких и домашних жив</w:t>
      </w:r>
      <w:r w:rsidR="001C60FD">
        <w:rPr>
          <w:rStyle w:val="c0"/>
        </w:rPr>
        <w:t>отных, дидактические материалы и настольные</w:t>
      </w:r>
      <w:r w:rsidR="00895E10">
        <w:rPr>
          <w:rStyle w:val="c0"/>
        </w:rPr>
        <w:t xml:space="preserve"> игр</w:t>
      </w:r>
      <w:r w:rsidR="001C60FD">
        <w:rPr>
          <w:rStyle w:val="c0"/>
        </w:rPr>
        <w:t>ы.</w:t>
      </w:r>
    </w:p>
    <w:p w:rsidR="009455B8" w:rsidRDefault="007D22BD" w:rsidP="005157F8">
      <w:pPr>
        <w:pStyle w:val="c2"/>
        <w:spacing w:before="0" w:beforeAutospacing="0" w:after="0" w:afterAutospacing="0"/>
        <w:jc w:val="center"/>
        <w:rPr>
          <w:rStyle w:val="c10"/>
        </w:rPr>
      </w:pPr>
      <w:r>
        <w:rPr>
          <w:noProof/>
        </w:rPr>
        <w:lastRenderedPageBreak/>
        <w:drawing>
          <wp:inline distT="0" distB="0" distL="0" distR="0">
            <wp:extent cx="1974755" cy="1478118"/>
            <wp:effectExtent l="19050" t="0" r="6445" b="0"/>
            <wp:docPr id="39" name="Рисунок 10" descr="C:\Users\Иван\Desktop\ленкина каторга\уголки группы\20221108_14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ван\Desktop\ленкина каторга\уголки группы\20221108_1425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10" cy="148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7F8"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156607" cy="1436794"/>
            <wp:effectExtent l="19050" t="0" r="5443" b="0"/>
            <wp:docPr id="40" name="Рисунок 9" descr="C:\Users\Иван\Desktop\ленкина каторга\уголки группы\20221108_14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ван\Desktop\ленкина каторга\уголки группы\20221108_1425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46" cy="143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F0" w:rsidRDefault="001D4CF0" w:rsidP="005157F8">
      <w:pPr>
        <w:pStyle w:val="c3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Style w:val="c10"/>
        </w:rPr>
        <w:t>Уголок опытно - экспериментальной деятельности.</w:t>
      </w:r>
    </w:p>
    <w:p w:rsidR="001D4CF0" w:rsidRDefault="001D4CF0" w:rsidP="005157F8">
      <w:pPr>
        <w:pStyle w:val="c3"/>
        <w:spacing w:before="0" w:beforeAutospacing="0" w:after="0" w:afterAutospacing="0"/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Познавательно-исследовательская деятельность реализуется путем детского экспериментирования. Эксперимент это эффективный метод познания закономерностей и явлений окружающего мира</w:t>
      </w:r>
      <w:proofErr w:type="gramStart"/>
      <w:r>
        <w:t xml:space="preserve"> .</w:t>
      </w:r>
      <w:proofErr w:type="gramEnd"/>
      <w:r>
        <w:t xml:space="preserve">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</w:t>
      </w:r>
      <w:r>
        <w:rPr>
          <w:rStyle w:val="c10"/>
        </w:rPr>
        <w:t>Уголок опытно - экспериментальной деятельности включает в себя кинетический песок двух видов, воздушный пластилин, различные гели для соединения и составления</w:t>
      </w:r>
      <w:r w:rsidR="00A164EA">
        <w:rPr>
          <w:rStyle w:val="c10"/>
        </w:rPr>
        <w:t xml:space="preserve"> цветных</w:t>
      </w:r>
      <w:r>
        <w:rPr>
          <w:rStyle w:val="c10"/>
        </w:rPr>
        <w:t xml:space="preserve"> фигур,</w:t>
      </w:r>
      <w:r w:rsidR="00A164EA">
        <w:rPr>
          <w:rStyle w:val="c10"/>
        </w:rPr>
        <w:t xml:space="preserve"> </w:t>
      </w:r>
      <w:proofErr w:type="spellStart"/>
      <w:r w:rsidR="00A164EA">
        <w:rPr>
          <w:rStyle w:val="c10"/>
        </w:rPr>
        <w:t>акваарт</w:t>
      </w:r>
      <w:proofErr w:type="spellEnd"/>
      <w:r w:rsidR="00A164EA">
        <w:rPr>
          <w:rStyle w:val="c10"/>
        </w:rPr>
        <w:t xml:space="preserve"> и </w:t>
      </w:r>
      <w:proofErr w:type="spellStart"/>
      <w:r w:rsidR="00A164EA">
        <w:rPr>
          <w:rStyle w:val="c10"/>
        </w:rPr>
        <w:t>тд</w:t>
      </w:r>
      <w:proofErr w:type="spellEnd"/>
      <w:r w:rsidR="00A164EA">
        <w:rPr>
          <w:rStyle w:val="c10"/>
        </w:rPr>
        <w:t>.</w:t>
      </w:r>
    </w:p>
    <w:p w:rsidR="001D4CF0" w:rsidRPr="00A164EA" w:rsidRDefault="001D4CF0" w:rsidP="005157F8">
      <w:pPr>
        <w:pStyle w:val="c3"/>
        <w:spacing w:before="0" w:beforeAutospacing="0" w:after="0" w:afterAutospacing="0"/>
        <w:jc w:val="center"/>
        <w:rPr>
          <w:rStyle w:val="c10"/>
        </w:rPr>
      </w:pPr>
      <w:r>
        <w:rPr>
          <w:noProof/>
        </w:rPr>
        <w:drawing>
          <wp:inline distT="0" distB="0" distL="0" distR="0">
            <wp:extent cx="1857876" cy="1390633"/>
            <wp:effectExtent l="19050" t="0" r="9024" b="0"/>
            <wp:docPr id="42" name="Рисунок 17" descr="C:\Users\Иван\Desktop\ленкина каторга\уголки группы\20221108_16121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ван\Desktop\ленкина каторга\уголки группы\20221108_161213 - коп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23" cy="13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CC" w:rsidRPr="007D22BD" w:rsidRDefault="009426CC" w:rsidP="005157F8">
      <w:pPr>
        <w:pStyle w:val="c3"/>
        <w:spacing w:before="0" w:beforeAutospacing="0" w:after="0" w:afterAutospacing="0"/>
        <w:jc w:val="both"/>
        <w:rPr>
          <w:rStyle w:val="c5"/>
          <w:b/>
        </w:rPr>
      </w:pPr>
      <w:r w:rsidRPr="007D22BD">
        <w:rPr>
          <w:rStyle w:val="c10"/>
          <w:b/>
        </w:rPr>
        <w:t>Речевое развитие</w:t>
      </w:r>
      <w:r w:rsidRPr="007D22BD">
        <w:rPr>
          <w:rStyle w:val="c5"/>
          <w:b/>
        </w:rPr>
        <w:t>:</w:t>
      </w:r>
    </w:p>
    <w:p w:rsidR="002D417D" w:rsidRDefault="002D417D" w:rsidP="005157F8">
      <w:pPr>
        <w:pStyle w:val="c3"/>
        <w:spacing w:before="0" w:beforeAutospacing="0" w:after="0" w:afterAutospacing="0"/>
        <w:jc w:val="both"/>
        <w:rPr>
          <w:rStyle w:val="c5"/>
        </w:rPr>
      </w:pPr>
      <w:r>
        <w:rPr>
          <w:rStyle w:val="c5"/>
        </w:rPr>
        <w:t>- Уголок речевого развития;</w:t>
      </w:r>
    </w:p>
    <w:p w:rsidR="002D417D" w:rsidRDefault="002D417D" w:rsidP="005157F8">
      <w:pPr>
        <w:pStyle w:val="c3"/>
        <w:spacing w:before="0" w:beforeAutospacing="0" w:after="0" w:afterAutospacing="0"/>
        <w:jc w:val="both"/>
        <w:rPr>
          <w:rStyle w:val="c5"/>
        </w:rPr>
      </w:pPr>
      <w:r>
        <w:rPr>
          <w:rStyle w:val="c5"/>
        </w:rPr>
        <w:t>- Книжный уголок</w:t>
      </w:r>
      <w:r w:rsidR="009455B8">
        <w:rPr>
          <w:rStyle w:val="c5"/>
        </w:rPr>
        <w:t>;</w:t>
      </w:r>
    </w:p>
    <w:p w:rsidR="009455B8" w:rsidRDefault="009455B8" w:rsidP="005157F8">
      <w:pPr>
        <w:pStyle w:val="c3"/>
        <w:spacing w:before="0" w:beforeAutospacing="0" w:after="0" w:afterAutospacing="0"/>
        <w:jc w:val="both"/>
      </w:pPr>
      <w:r>
        <w:rPr>
          <w:rStyle w:val="c5"/>
        </w:rPr>
        <w:t>- Театральный уголок.</w:t>
      </w:r>
    </w:p>
    <w:p w:rsidR="001C60FD" w:rsidRDefault="001C60FD" w:rsidP="005157F8">
      <w:pPr>
        <w:pStyle w:val="c2"/>
        <w:spacing w:before="0" w:beforeAutospacing="0" w:after="0" w:afterAutospacing="0"/>
        <w:ind w:firstLine="709"/>
        <w:jc w:val="both"/>
      </w:pPr>
      <w:r>
        <w:rPr>
          <w:rStyle w:val="c0"/>
        </w:rPr>
        <w:t>В угол</w:t>
      </w:r>
      <w:r w:rsidR="00655913">
        <w:rPr>
          <w:rStyle w:val="c0"/>
        </w:rPr>
        <w:t>к</w:t>
      </w:r>
      <w:r>
        <w:rPr>
          <w:rStyle w:val="c0"/>
        </w:rPr>
        <w:t>е</w:t>
      </w:r>
      <w:r w:rsidR="009426CC">
        <w:rPr>
          <w:rStyle w:val="c0"/>
        </w:rPr>
        <w:t xml:space="preserve"> речевого развития</w:t>
      </w:r>
      <w:r>
        <w:rPr>
          <w:rStyle w:val="c0"/>
        </w:rPr>
        <w:t xml:space="preserve"> 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 соотнесение, разрезные сюжетные картинки</w:t>
      </w:r>
      <w:r w:rsidR="009455B8">
        <w:rPr>
          <w:rStyle w:val="c0"/>
        </w:rPr>
        <w:t>, слоговая таблица, лото, магнитные буквы для составления слогов и слов</w:t>
      </w:r>
      <w:r>
        <w:rPr>
          <w:rStyle w:val="c0"/>
        </w:rPr>
        <w:t xml:space="preserve"> и т. д. </w:t>
      </w:r>
    </w:p>
    <w:p w:rsidR="009426CC" w:rsidRDefault="009455B8" w:rsidP="005157F8">
      <w:pPr>
        <w:pStyle w:val="c1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204734" cy="1509562"/>
            <wp:effectExtent l="19050" t="0" r="0" b="0"/>
            <wp:docPr id="33" name="Рисунок 11" descr="C:\Users\Иван\Desktop\ленкина каторга\уголки группы\20221108_15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ван\Desktop\ленкина каторга\уголки группы\20221108_1512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073" r="-55" b="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16" cy="151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4F" w:rsidRDefault="00A70CBB" w:rsidP="00515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Книжный уголок, знакомит детей с произведениями русских и зарубежных авторов, русского фольклора.  На верхней полке уголка  расположен «детский театр», на других полках расположены дидактические игры</w:t>
      </w:r>
      <w:r w:rsidR="00E01B4F">
        <w:rPr>
          <w:rFonts w:ascii="Times New Roman" w:eastAsia="Calibri" w:hAnsi="Times New Roman" w:cs="Times New Roman"/>
          <w:sz w:val="24"/>
          <w:szCs w:val="24"/>
        </w:rPr>
        <w:t xml:space="preserve"> «Сказочное лото», «Угадай персонажа сказки» и </w:t>
      </w:r>
      <w:proofErr w:type="spellStart"/>
      <w:r w:rsidR="00E01B4F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01B4F" w:rsidRDefault="00E01B4F" w:rsidP="00515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472866" cy="1513626"/>
            <wp:effectExtent l="19050" t="0" r="0" b="0"/>
            <wp:docPr id="35" name="Рисунок 12" descr="C:\Users\Иван\Downloads\20221108_12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ван\Downloads\20221108_12533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23" cy="151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4F" w:rsidRDefault="00E01B4F" w:rsidP="005157F8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E01B4F" w:rsidRDefault="00E01B4F" w:rsidP="005157F8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9426CC" w:rsidRDefault="00E01B4F" w:rsidP="00515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lastRenderedPageBreak/>
        <w:t xml:space="preserve">Театральный уголок, включает в себя различные виды театральной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Style w:val="c5"/>
          <w:rFonts w:ascii="Times New Roman" w:hAnsi="Times New Roman" w:cs="Times New Roman"/>
          <w:sz w:val="24"/>
          <w:szCs w:val="24"/>
        </w:rPr>
        <w:t xml:space="preserve"> в том числе настольный театр, теневой театр и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 xml:space="preserve">. Настольные игры угадай сказку и сказочное лото. Все </w:t>
      </w:r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A70CBB">
        <w:rPr>
          <w:rFonts w:ascii="Times New Roman" w:eastAsia="Calibri" w:hAnsi="Times New Roman" w:cs="Times New Roman"/>
          <w:sz w:val="24"/>
          <w:szCs w:val="24"/>
        </w:rPr>
        <w:t>то способствует развитию театрализованной деятельности, творческих способностей, памяти и мышлению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7D22BD" w:rsidRPr="00E01B4F" w:rsidRDefault="007D22BD" w:rsidP="00515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2BD" w:rsidRPr="00F4471F" w:rsidRDefault="00E01B4F" w:rsidP="005157F8">
      <w:pPr>
        <w:spacing w:after="0" w:line="240" w:lineRule="auto"/>
        <w:ind w:firstLine="709"/>
        <w:jc w:val="center"/>
        <w:rPr>
          <w:rStyle w:val="c5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045029" cy="1575196"/>
            <wp:effectExtent l="19050" t="0" r="2721" b="0"/>
            <wp:docPr id="36" name="Рисунок 13" descr="C:\Users\Иван\Desktop\ленкина каторга\уголки группы\20221108_12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ван\Desktop\ленкина каторга\уголки группы\20221108_1247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331" t="6359" r="10945" b="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95" cy="158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CC" w:rsidRPr="007D22BD" w:rsidRDefault="009426CC" w:rsidP="005157F8">
      <w:pPr>
        <w:pStyle w:val="c3"/>
        <w:spacing w:before="0" w:beforeAutospacing="0" w:after="0" w:afterAutospacing="0"/>
        <w:jc w:val="both"/>
        <w:rPr>
          <w:b/>
        </w:rPr>
      </w:pPr>
      <w:r w:rsidRPr="007D22BD">
        <w:rPr>
          <w:rStyle w:val="c5"/>
          <w:b/>
        </w:rPr>
        <w:t>Художественно-эстетическое развитие:</w:t>
      </w:r>
    </w:p>
    <w:p w:rsidR="009426CC" w:rsidRDefault="00EB0D1E" w:rsidP="005157F8">
      <w:pPr>
        <w:pStyle w:val="c1"/>
        <w:spacing w:before="0" w:beforeAutospacing="0" w:after="0" w:afterAutospacing="0"/>
        <w:jc w:val="both"/>
      </w:pPr>
      <w:r>
        <w:rPr>
          <w:rStyle w:val="c0"/>
        </w:rPr>
        <w:t>- Уголок</w:t>
      </w:r>
      <w:r w:rsidR="009426CC">
        <w:rPr>
          <w:rStyle w:val="c0"/>
        </w:rPr>
        <w:t xml:space="preserve"> </w:t>
      </w:r>
      <w:proofErr w:type="spellStart"/>
      <w:r w:rsidR="009426CC">
        <w:rPr>
          <w:rStyle w:val="c0"/>
        </w:rPr>
        <w:t>изодеятельности</w:t>
      </w:r>
      <w:proofErr w:type="spellEnd"/>
      <w:r w:rsidR="009426CC">
        <w:rPr>
          <w:rStyle w:val="c0"/>
        </w:rPr>
        <w:t xml:space="preserve"> или уголок творчества</w:t>
      </w:r>
    </w:p>
    <w:p w:rsidR="009426CC" w:rsidRDefault="002B7FDA" w:rsidP="005157F8">
      <w:pPr>
        <w:pStyle w:val="c1"/>
        <w:spacing w:before="0" w:beforeAutospacing="0" w:after="0" w:afterAutospacing="0"/>
        <w:jc w:val="both"/>
      </w:pPr>
      <w:r>
        <w:rPr>
          <w:rStyle w:val="c0"/>
        </w:rPr>
        <w:t>- Музыкальный уголок</w:t>
      </w:r>
    </w:p>
    <w:p w:rsidR="007D22BD" w:rsidRDefault="00EB0D1E" w:rsidP="005157F8">
      <w:pPr>
        <w:pStyle w:val="c2"/>
        <w:spacing w:before="0" w:beforeAutospacing="0" w:after="0" w:afterAutospacing="0"/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Style w:val="c0"/>
        </w:rPr>
        <w:t xml:space="preserve">Уголок </w:t>
      </w:r>
      <w:proofErr w:type="spellStart"/>
      <w:r>
        <w:rPr>
          <w:rStyle w:val="c0"/>
        </w:rPr>
        <w:t>изодея</w:t>
      </w:r>
      <w:r w:rsidR="00E01B4F">
        <w:rPr>
          <w:rStyle w:val="c0"/>
        </w:rPr>
        <w:t>тельности</w:t>
      </w:r>
      <w:proofErr w:type="spellEnd"/>
      <w:r w:rsidR="00E01B4F">
        <w:rPr>
          <w:rStyle w:val="c0"/>
        </w:rPr>
        <w:t xml:space="preserve"> или уголок творчества. </w:t>
      </w:r>
      <w:proofErr w:type="gramStart"/>
      <w:r>
        <w:rPr>
          <w:rStyle w:val="c0"/>
        </w:rPr>
        <w:t>В данном уголке</w:t>
      </w:r>
      <w:r w:rsidR="009426CC">
        <w:rPr>
          <w:rStyle w:val="c0"/>
        </w:rPr>
        <w:t xml:space="preserve"> находится материал и оборудование для художественно-творческой деятельности: рисования, лепки и аппликации (бумага, картон, трафареты, краски, кисти, клей, карандаши, салфетки, ножницы,</w:t>
      </w:r>
      <w:r w:rsidR="00E01B4F">
        <w:rPr>
          <w:rStyle w:val="c0"/>
        </w:rPr>
        <w:t xml:space="preserve"> природный материал,</w:t>
      </w:r>
      <w:r w:rsidR="009426CC">
        <w:rPr>
          <w:rStyle w:val="c0"/>
        </w:rPr>
        <w:t xml:space="preserve"> раскраски, глина, пластилин, дидактические игры и т. п.).</w:t>
      </w:r>
      <w:proofErr w:type="gramEnd"/>
      <w:r w:rsidR="009426CC">
        <w:rPr>
          <w:rStyle w:val="c0"/>
        </w:rPr>
        <w:t xml:space="preserve"> Большинство из перечисленных материалов помещается в специально отведенном шкафу. По желанию ребенок может найти и воспользоваться необходимым, для воплощения своих творческих идей, замы</w:t>
      </w:r>
      <w:r>
        <w:rPr>
          <w:rStyle w:val="c0"/>
        </w:rPr>
        <w:t>слов, фантазии. К данному уголку</w:t>
      </w:r>
      <w:r w:rsidR="009426CC">
        <w:rPr>
          <w:rStyle w:val="c0"/>
        </w:rPr>
        <w:t xml:space="preserve"> имеется свободный доступ.</w:t>
      </w:r>
      <w:r w:rsidR="007D22BD" w:rsidRPr="007D22B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26CC" w:rsidRDefault="007D22BD" w:rsidP="005157F8">
      <w:pPr>
        <w:pStyle w:val="c2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>
            <wp:extent cx="1242872" cy="1684421"/>
            <wp:effectExtent l="19050" t="0" r="0" b="0"/>
            <wp:docPr id="37" name="Рисунок 14" descr="C:\Users\Иван\Desktop\ленкина каторга\уголки группы\20221108_13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ван\Desktop\ленкина каторга\уголки группы\20221108_13334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739" cy="168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CC" w:rsidRPr="00EB0D1E" w:rsidRDefault="00655913" w:rsidP="00515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D1E">
        <w:rPr>
          <w:rFonts w:ascii="Times New Roman" w:eastAsia="Calibri" w:hAnsi="Times New Roman" w:cs="Times New Roman"/>
          <w:sz w:val="24"/>
          <w:szCs w:val="24"/>
        </w:rPr>
        <w:t>Уголок музыкального развития способствует формированию интереса к музыке, знакомит с музыкальными инструментами.</w:t>
      </w:r>
      <w:r w:rsidR="00EB0D1E" w:rsidRPr="00EB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0D1E" w:rsidRPr="00EB0D1E">
        <w:rPr>
          <w:rStyle w:val="c9"/>
          <w:rFonts w:ascii="Times New Roman" w:hAnsi="Times New Roman" w:cs="Times New Roman"/>
          <w:sz w:val="24"/>
          <w:szCs w:val="24"/>
        </w:rPr>
        <w:t xml:space="preserve"> </w:t>
      </w:r>
      <w:r w:rsidR="009426CC" w:rsidRPr="00EB0D1E">
        <w:rPr>
          <w:rStyle w:val="c9"/>
          <w:rFonts w:ascii="Times New Roman" w:hAnsi="Times New Roman" w:cs="Times New Roman"/>
          <w:sz w:val="24"/>
          <w:szCs w:val="24"/>
        </w:rPr>
        <w:t>Музыкальн</w:t>
      </w:r>
      <w:r w:rsidR="00EB0D1E" w:rsidRPr="00EB0D1E">
        <w:rPr>
          <w:rStyle w:val="c9"/>
          <w:rFonts w:ascii="Times New Roman" w:hAnsi="Times New Roman" w:cs="Times New Roman"/>
          <w:sz w:val="24"/>
          <w:szCs w:val="24"/>
        </w:rPr>
        <w:t xml:space="preserve">ый </w:t>
      </w:r>
      <w:r w:rsidR="00EB0D1E" w:rsidRPr="00EB0D1E">
        <w:rPr>
          <w:rStyle w:val="c0"/>
          <w:rFonts w:ascii="Times New Roman" w:hAnsi="Times New Roman" w:cs="Times New Roman"/>
          <w:sz w:val="24"/>
          <w:szCs w:val="24"/>
        </w:rPr>
        <w:t> уголок</w:t>
      </w:r>
      <w:r w:rsidR="009426CC" w:rsidRPr="00EB0D1E">
        <w:rPr>
          <w:rStyle w:val="c0"/>
          <w:rFonts w:ascii="Times New Roman" w:hAnsi="Times New Roman" w:cs="Times New Roman"/>
          <w:sz w:val="24"/>
          <w:szCs w:val="24"/>
        </w:rPr>
        <w:t xml:space="preserve"> — это в</w:t>
      </w:r>
      <w:r w:rsidR="00EB0D1E" w:rsidRPr="00EB0D1E">
        <w:rPr>
          <w:rStyle w:val="c0"/>
          <w:rFonts w:ascii="Times New Roman" w:hAnsi="Times New Roman" w:cs="Times New Roman"/>
          <w:sz w:val="24"/>
          <w:szCs w:val="24"/>
        </w:rPr>
        <w:t xml:space="preserve">ажный объект развивающей среды. </w:t>
      </w:r>
      <w:r w:rsidR="009426CC" w:rsidRPr="00EB0D1E">
        <w:rPr>
          <w:rStyle w:val="c0"/>
          <w:rFonts w:ascii="Times New Roman" w:hAnsi="Times New Roman" w:cs="Times New Roman"/>
          <w:sz w:val="24"/>
          <w:szCs w:val="24"/>
        </w:rPr>
        <w:t>Музыкальное развитие ребёнка сводится не только к занятиям с педагогом, но и возможностью самостоятельно играть, импровизировать, свободно музицировать. Для этого в нашей группе создан музыкальный центр</w:t>
      </w:r>
      <w:r w:rsidR="009426CC" w:rsidRPr="00EB0D1E">
        <w:rPr>
          <w:rStyle w:val="c9"/>
          <w:rFonts w:ascii="Times New Roman" w:hAnsi="Times New Roman" w:cs="Times New Roman"/>
          <w:sz w:val="24"/>
          <w:szCs w:val="24"/>
        </w:rPr>
        <w:t xml:space="preserve">, </w:t>
      </w:r>
      <w:r w:rsidR="009426CC" w:rsidRPr="00EB0D1E">
        <w:rPr>
          <w:rStyle w:val="c0"/>
          <w:rFonts w:ascii="Times New Roman" w:hAnsi="Times New Roman" w:cs="Times New Roman"/>
          <w:sz w:val="24"/>
          <w:szCs w:val="24"/>
        </w:rPr>
        <w:t>который помогает воспитанникам переносить полученный на музыкальных занятиях опыт в другие условия, помогает утвердиться чувству уверенности в себе, активности, инициативе.</w:t>
      </w:r>
      <w:r w:rsidR="00EB0D1E" w:rsidRPr="00EB0D1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7D22BD" w:rsidRDefault="007D22BD" w:rsidP="005157F8">
      <w:pPr>
        <w:pStyle w:val="c3"/>
        <w:spacing w:before="0" w:beforeAutospacing="0" w:after="0" w:afterAutospacing="0"/>
        <w:jc w:val="center"/>
        <w:rPr>
          <w:rStyle w:val="c10"/>
        </w:rPr>
      </w:pPr>
      <w:r>
        <w:rPr>
          <w:rFonts w:eastAsia="Calibri"/>
          <w:noProof/>
        </w:rPr>
        <w:drawing>
          <wp:inline distT="0" distB="0" distL="0" distR="0">
            <wp:extent cx="1692872" cy="1430760"/>
            <wp:effectExtent l="19050" t="0" r="2578" b="0"/>
            <wp:docPr id="38" name="Рисунок 15" descr="C:\Users\Иван\Desktop\ленкина каторга\уголки группы\20221108_12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ван\Desktop\ленкина каторга\уголки группы\20221108_1243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1528" b="60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12" cy="143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CE" w:rsidRDefault="00AC75CE" w:rsidP="005157F8">
      <w:pPr>
        <w:pStyle w:val="c3"/>
        <w:spacing w:before="0" w:beforeAutospacing="0" w:after="0" w:afterAutospacing="0"/>
        <w:jc w:val="center"/>
        <w:rPr>
          <w:rStyle w:val="c10"/>
        </w:rPr>
      </w:pPr>
    </w:p>
    <w:p w:rsidR="009426CC" w:rsidRPr="007D22BD" w:rsidRDefault="009426CC" w:rsidP="005157F8">
      <w:pPr>
        <w:pStyle w:val="c3"/>
        <w:spacing w:before="0" w:beforeAutospacing="0" w:after="0" w:afterAutospacing="0"/>
        <w:rPr>
          <w:b/>
        </w:rPr>
      </w:pPr>
      <w:r w:rsidRPr="007D22BD">
        <w:rPr>
          <w:rStyle w:val="c10"/>
          <w:b/>
        </w:rPr>
        <w:t>Физическое развитие</w:t>
      </w:r>
      <w:r w:rsidRPr="007D22BD">
        <w:rPr>
          <w:rStyle w:val="c5"/>
          <w:b/>
        </w:rPr>
        <w:t>:</w:t>
      </w:r>
    </w:p>
    <w:p w:rsidR="009426CC" w:rsidRDefault="00EB0D1E" w:rsidP="005157F8">
      <w:pPr>
        <w:pStyle w:val="c1"/>
        <w:spacing w:before="0" w:beforeAutospacing="0" w:after="0" w:afterAutospacing="0"/>
        <w:jc w:val="both"/>
      </w:pPr>
      <w:r>
        <w:rPr>
          <w:rStyle w:val="c0"/>
        </w:rPr>
        <w:t>- Уголок</w:t>
      </w:r>
      <w:r w:rsidR="009426CC">
        <w:rPr>
          <w:rStyle w:val="c0"/>
        </w:rPr>
        <w:t xml:space="preserve"> физического развития</w:t>
      </w:r>
    </w:p>
    <w:p w:rsidR="009426CC" w:rsidRDefault="00EB0D1E" w:rsidP="005157F8">
      <w:pPr>
        <w:pStyle w:val="c2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Уголок физического развития </w:t>
      </w:r>
      <w:r w:rsidR="009426CC">
        <w:rPr>
          <w:rStyle w:val="c0"/>
        </w:rPr>
        <w:t>содержит в себе различный спортивный инвентарь.</w:t>
      </w:r>
      <w:r w:rsidR="007E52B8">
        <w:rPr>
          <w:rStyle w:val="c0"/>
        </w:rPr>
        <w:t xml:space="preserve"> </w:t>
      </w:r>
      <w:proofErr w:type="gramStart"/>
      <w:r w:rsidR="007E52B8">
        <w:rPr>
          <w:rStyle w:val="c0"/>
        </w:rPr>
        <w:t>О</w:t>
      </w:r>
      <w:r w:rsidR="009426CC">
        <w:rPr>
          <w:rStyle w:val="c0"/>
        </w:rPr>
        <w:t>борудование</w:t>
      </w:r>
      <w:r w:rsidR="007E52B8">
        <w:rPr>
          <w:rStyle w:val="c0"/>
        </w:rPr>
        <w:t xml:space="preserve"> уголка</w:t>
      </w:r>
      <w:r w:rsidR="009426CC">
        <w:rPr>
          <w:rStyle w:val="c0"/>
        </w:rPr>
        <w:t xml:space="preserve"> (кегли, мячи, обруч, ленточки, </w:t>
      </w:r>
      <w:proofErr w:type="spellStart"/>
      <w:r w:rsidR="009426CC">
        <w:rPr>
          <w:rStyle w:val="c0"/>
        </w:rPr>
        <w:t>кольцеброс</w:t>
      </w:r>
      <w:proofErr w:type="spellEnd"/>
      <w:r w:rsidR="009426CC">
        <w:rPr>
          <w:rStyle w:val="c0"/>
        </w:rPr>
        <w:t xml:space="preserve"> и др.) направлено на развитие физических качеств детей — ловкости, меткости, глазомера, быстроты реакции, силовых качеств.</w:t>
      </w:r>
      <w:proofErr w:type="gramEnd"/>
      <w:r w:rsidR="009426CC">
        <w:rPr>
          <w:rStyle w:val="c0"/>
        </w:rPr>
        <w:t xml:space="preserve"> </w:t>
      </w:r>
      <w:r w:rsidR="008E0FE9">
        <w:rPr>
          <w:rStyle w:val="c0"/>
        </w:rPr>
        <w:t>Данный уголок</w:t>
      </w:r>
      <w:r w:rsidR="009426CC">
        <w:rPr>
          <w:rStyle w:val="c0"/>
        </w:rPr>
        <w:t xml:space="preserve"> пользуется популярностью у детей, поскольку реализует их </w:t>
      </w:r>
      <w:r w:rsidR="009426CC">
        <w:rPr>
          <w:rStyle w:val="c0"/>
        </w:rPr>
        <w:lastRenderedPageBreak/>
        <w:t>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2B7FDA" w:rsidRDefault="007D22BD" w:rsidP="005157F8">
      <w:pPr>
        <w:pStyle w:val="c2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805973" cy="1460986"/>
            <wp:effectExtent l="19050" t="0" r="0" b="0"/>
            <wp:docPr id="41" name="Рисунок 16" descr="C:\Users\Иван\Desktop\ленкина каторга\уголки группы\20221108_15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ван\Desktop\ленкина каторга\уголки группы\20221108_1530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0196" t="1040" r="6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04" cy="146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CC" w:rsidRDefault="009426CC" w:rsidP="005157F8">
      <w:pPr>
        <w:pStyle w:val="c2"/>
        <w:spacing w:before="0" w:beforeAutospacing="0" w:after="0" w:afterAutospacing="0"/>
        <w:ind w:firstLine="709"/>
        <w:jc w:val="both"/>
      </w:pPr>
      <w:r>
        <w:rPr>
          <w:rStyle w:val="c0"/>
        </w:rPr>
        <w:t>Развивающая предметно-пространственная среда группы современна, отвечает критериям функционального комфорта и основным положениям развивающей детской деятельности, обеспечивает достижение нового, перспективного уровня развития детей. Но самое главное - она работает на развитие самостоятельности и самодеятельности ребенка. Она организована таким образом, чтобы дети могли самостоятельно исследовать окружающие предметы, так как стремление к исследованию становится преобладающим мотивом их поведения.</w:t>
      </w:r>
    </w:p>
    <w:p w:rsidR="009426CC" w:rsidRDefault="009426CC" w:rsidP="005157F8">
      <w:pPr>
        <w:pStyle w:val="c2"/>
        <w:spacing w:before="0" w:beforeAutospacing="0" w:after="0" w:afterAutospacing="0"/>
        <w:ind w:firstLine="709"/>
        <w:jc w:val="both"/>
      </w:pPr>
      <w:r>
        <w:rPr>
          <w:rStyle w:val="c0"/>
        </w:rPr>
        <w:t xml:space="preserve">Максимально используется всё пространство группы, которое </w:t>
      </w:r>
      <w:r w:rsidR="008E0FE9">
        <w:rPr>
          <w:rStyle w:val="c0"/>
        </w:rPr>
        <w:t>разделено на определенные уголки. Все эти уголки</w:t>
      </w:r>
      <w:r>
        <w:rPr>
          <w:rStyle w:val="c0"/>
        </w:rPr>
        <w:t xml:space="preserve"> при желании и необходимости, легко трансформируются. Они оснащены большим количеством развивающего материала: книги, игрушки, материал для творчества, </w:t>
      </w:r>
      <w:r w:rsidR="00EF6FB8">
        <w:rPr>
          <w:rStyle w:val="c0"/>
        </w:rPr>
        <w:t xml:space="preserve">экспериментирования, </w:t>
      </w:r>
      <w:r>
        <w:rPr>
          <w:rStyle w:val="c0"/>
        </w:rPr>
        <w:t>развивающее оборуд</w:t>
      </w:r>
      <w:r w:rsidR="008E0FE9">
        <w:rPr>
          <w:rStyle w:val="c0"/>
        </w:rPr>
        <w:t>ование и т. д. Оснащение уголков</w:t>
      </w:r>
      <w:r>
        <w:rPr>
          <w:rStyle w:val="c0"/>
        </w:rPr>
        <w:t xml:space="preserve"> меняется в соответствии с тематическим планированием образовательного процесса.</w:t>
      </w:r>
    </w:p>
    <w:p w:rsidR="009426CC" w:rsidRDefault="009426CC" w:rsidP="005157F8">
      <w:pPr>
        <w:pStyle w:val="c2"/>
        <w:spacing w:before="0" w:beforeAutospacing="0" w:after="0" w:afterAutospacing="0"/>
        <w:ind w:firstLine="709"/>
        <w:jc w:val="both"/>
      </w:pPr>
      <w:proofErr w:type="gramStart"/>
      <w:r>
        <w:rPr>
          <w:rStyle w:val="c0"/>
        </w:rPr>
        <w:t>Предметно-пространственная развивающая среда</w:t>
      </w:r>
      <w:r w:rsidR="00EF6FB8">
        <w:rPr>
          <w:rStyle w:val="c0"/>
        </w:rPr>
        <w:t xml:space="preserve"> разновозрастной</w:t>
      </w:r>
      <w:r>
        <w:rPr>
          <w:rStyle w:val="c0"/>
        </w:rPr>
        <w:t xml:space="preserve"> группы </w:t>
      </w:r>
      <w:r w:rsidR="00EF6FB8">
        <w:rPr>
          <w:rStyle w:val="c0"/>
        </w:rPr>
        <w:t xml:space="preserve">4 - 6 лет </w:t>
      </w:r>
      <w:r>
        <w:rPr>
          <w:rStyle w:val="c0"/>
        </w:rPr>
        <w:t>привлекательна, интересна, выразительна, содержательно-насыщенна, трансформируемая, полифункциональная, вариативная, доступная, безопасная, она стимулирует развитие</w:t>
      </w:r>
      <w:r w:rsidR="008E0FE9">
        <w:rPr>
          <w:rStyle w:val="c0"/>
        </w:rPr>
        <w:t xml:space="preserve"> </w:t>
      </w:r>
      <w:r>
        <w:rPr>
          <w:rStyle w:val="c0"/>
        </w:rPr>
        <w:t>у дошкольников самостоятельности, общительности, доброжелательности, чувства собственного достоинства.</w:t>
      </w:r>
      <w:proofErr w:type="gramEnd"/>
      <w:r>
        <w:rPr>
          <w:rStyle w:val="c0"/>
        </w:rPr>
        <w:t xml:space="preserve"> РППС организована так, чтобы каждый ребёнок имел возможность заниматься любимым делом. Весь игровой материал находится в доступном для ребенка месте.</w:t>
      </w:r>
    </w:p>
    <w:p w:rsidR="007242BC" w:rsidRPr="00EF6FB8" w:rsidRDefault="002B7FDA" w:rsidP="005157F8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FB8">
        <w:rPr>
          <w:rFonts w:ascii="Times New Roman" w:hAnsi="Times New Roman" w:cs="Times New Roman"/>
          <w:sz w:val="24"/>
          <w:szCs w:val="24"/>
        </w:rPr>
        <w:t>Еще есть в группе</w:t>
      </w:r>
      <w:r w:rsidRPr="00EF6FB8">
        <w:rPr>
          <w:sz w:val="24"/>
          <w:szCs w:val="24"/>
        </w:rPr>
        <w:t xml:space="preserve"> </w:t>
      </w:r>
      <w:r w:rsidR="007242BC" w:rsidRPr="00EF6FB8">
        <w:rPr>
          <w:rFonts w:ascii="Times New Roman" w:hAnsi="Times New Roman" w:cs="Times New Roman"/>
          <w:sz w:val="24"/>
          <w:szCs w:val="24"/>
        </w:rPr>
        <w:t>у</w:t>
      </w:r>
      <w:r w:rsidR="007242BC" w:rsidRPr="00EF6FB8">
        <w:rPr>
          <w:rFonts w:ascii="Times New Roman" w:eastAsia="Calibri" w:hAnsi="Times New Roman" w:cs="Times New Roman"/>
          <w:noProof/>
          <w:sz w:val="24"/>
          <w:szCs w:val="24"/>
        </w:rPr>
        <w:t>голки для информации родителей.</w:t>
      </w:r>
    </w:p>
    <w:p w:rsidR="007242BC" w:rsidRDefault="00EF6FB8" w:rsidP="005157F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72745" cy="1326911"/>
            <wp:effectExtent l="19050" t="0" r="0" b="0"/>
            <wp:docPr id="44" name="Рисунок 19" descr="C:\Users\Иван\Desktop\ленкина каторга\уголки группы\20221108_18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ван\Desktop\ленкина каторга\уголки группы\20221108_18203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14" cy="132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34123" cy="1298004"/>
            <wp:effectExtent l="19050" t="0" r="0" b="0"/>
            <wp:docPr id="43" name="Рисунок 18" descr="C:\Users\Иван\Desktop\ленкина каторга\уголки группы\20221108_18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ван\Desktop\ленкина каторга\уголки группы\20221108_1820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49" cy="130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BC" w:rsidRPr="007242BC" w:rsidRDefault="007242BC" w:rsidP="005157F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242BC" w:rsidRDefault="007242BC" w:rsidP="005157F8">
      <w:pPr>
        <w:spacing w:after="0" w:line="240" w:lineRule="auto"/>
        <w:jc w:val="both"/>
      </w:pPr>
    </w:p>
    <w:sectPr w:rsidR="007242BC" w:rsidSect="005157F8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FC" w:rsidRDefault="003152FC" w:rsidP="001D4CF0">
      <w:pPr>
        <w:spacing w:after="0" w:line="240" w:lineRule="auto"/>
      </w:pPr>
      <w:r>
        <w:separator/>
      </w:r>
    </w:p>
  </w:endnote>
  <w:endnote w:type="continuationSeparator" w:id="1">
    <w:p w:rsidR="003152FC" w:rsidRDefault="003152FC" w:rsidP="001D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FC" w:rsidRDefault="003152FC" w:rsidP="001D4CF0">
      <w:pPr>
        <w:spacing w:after="0" w:line="240" w:lineRule="auto"/>
      </w:pPr>
      <w:r>
        <w:separator/>
      </w:r>
    </w:p>
  </w:footnote>
  <w:footnote w:type="continuationSeparator" w:id="1">
    <w:p w:rsidR="003152FC" w:rsidRDefault="003152FC" w:rsidP="001D4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423C"/>
    <w:rsid w:val="00067F3D"/>
    <w:rsid w:val="000C15DC"/>
    <w:rsid w:val="000F14BC"/>
    <w:rsid w:val="0016707F"/>
    <w:rsid w:val="001C60FD"/>
    <w:rsid w:val="001D4CF0"/>
    <w:rsid w:val="00235D4E"/>
    <w:rsid w:val="002B40E3"/>
    <w:rsid w:val="002B7FDA"/>
    <w:rsid w:val="002C4178"/>
    <w:rsid w:val="002D417D"/>
    <w:rsid w:val="003017F7"/>
    <w:rsid w:val="003152FC"/>
    <w:rsid w:val="00505D9D"/>
    <w:rsid w:val="00514A06"/>
    <w:rsid w:val="005157F8"/>
    <w:rsid w:val="005A3294"/>
    <w:rsid w:val="00617DBB"/>
    <w:rsid w:val="00655913"/>
    <w:rsid w:val="007242BC"/>
    <w:rsid w:val="00742BA2"/>
    <w:rsid w:val="007A72A3"/>
    <w:rsid w:val="007C2C76"/>
    <w:rsid w:val="007D22BD"/>
    <w:rsid w:val="007E52B8"/>
    <w:rsid w:val="007F407E"/>
    <w:rsid w:val="00895E10"/>
    <w:rsid w:val="008E0306"/>
    <w:rsid w:val="008E0FE9"/>
    <w:rsid w:val="00904890"/>
    <w:rsid w:val="00921861"/>
    <w:rsid w:val="009426CC"/>
    <w:rsid w:val="009455B8"/>
    <w:rsid w:val="009A61A6"/>
    <w:rsid w:val="00A164EA"/>
    <w:rsid w:val="00A62457"/>
    <w:rsid w:val="00A70CBB"/>
    <w:rsid w:val="00AC75CE"/>
    <w:rsid w:val="00B61D39"/>
    <w:rsid w:val="00B66732"/>
    <w:rsid w:val="00BF1F1F"/>
    <w:rsid w:val="00C6423C"/>
    <w:rsid w:val="00C95CF1"/>
    <w:rsid w:val="00E01B4F"/>
    <w:rsid w:val="00EB0D1E"/>
    <w:rsid w:val="00ED02A4"/>
    <w:rsid w:val="00EE18F0"/>
    <w:rsid w:val="00EF6FB8"/>
    <w:rsid w:val="00F4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2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2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D02A4"/>
    <w:rPr>
      <w:b/>
      <w:bCs/>
    </w:rPr>
  </w:style>
  <w:style w:type="paragraph" w:customStyle="1" w:styleId="c2">
    <w:name w:val="c2"/>
    <w:basedOn w:val="a"/>
    <w:rsid w:val="009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26CC"/>
  </w:style>
  <w:style w:type="paragraph" w:customStyle="1" w:styleId="c1">
    <w:name w:val="c1"/>
    <w:basedOn w:val="a"/>
    <w:rsid w:val="009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26CC"/>
  </w:style>
  <w:style w:type="character" w:customStyle="1" w:styleId="c12">
    <w:name w:val="c12"/>
    <w:basedOn w:val="a0"/>
    <w:rsid w:val="009426CC"/>
  </w:style>
  <w:style w:type="paragraph" w:customStyle="1" w:styleId="c3">
    <w:name w:val="c3"/>
    <w:basedOn w:val="a"/>
    <w:rsid w:val="009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426CC"/>
  </w:style>
  <w:style w:type="character" w:customStyle="1" w:styleId="c9">
    <w:name w:val="c9"/>
    <w:basedOn w:val="a0"/>
    <w:rsid w:val="009426CC"/>
  </w:style>
  <w:style w:type="paragraph" w:styleId="a7">
    <w:name w:val="header"/>
    <w:basedOn w:val="a"/>
    <w:link w:val="a8"/>
    <w:uiPriority w:val="99"/>
    <w:semiHidden/>
    <w:unhideWhenUsed/>
    <w:rsid w:val="001D4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4CF0"/>
  </w:style>
  <w:style w:type="paragraph" w:styleId="a9">
    <w:name w:val="footer"/>
    <w:basedOn w:val="a"/>
    <w:link w:val="aa"/>
    <w:uiPriority w:val="99"/>
    <w:semiHidden/>
    <w:unhideWhenUsed/>
    <w:rsid w:val="001D4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4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Ломай меня полностью</dc:creator>
  <cp:lastModifiedBy>user</cp:lastModifiedBy>
  <cp:revision>2</cp:revision>
  <cp:lastPrinted>2023-09-08T05:20:00Z</cp:lastPrinted>
  <dcterms:created xsi:type="dcterms:W3CDTF">2023-09-08T05:22:00Z</dcterms:created>
  <dcterms:modified xsi:type="dcterms:W3CDTF">2023-09-08T05:22:00Z</dcterms:modified>
</cp:coreProperties>
</file>